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825" w:rsidRPr="00922F77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922F77">
        <w:rPr>
          <w:rFonts w:ascii="Arial" w:eastAsia="Times New Roman" w:hAnsi="Arial" w:cs="Arial"/>
          <w:b/>
          <w:sz w:val="28"/>
          <w:szCs w:val="28"/>
        </w:rPr>
        <w:t xml:space="preserve">How to Find the Best Banking Court Lawyer &amp; Banking Law Specialist in Lahore — </w:t>
      </w:r>
      <w:proofErr w:type="gramStart"/>
      <w:r w:rsidRPr="00922F77">
        <w:rPr>
          <w:rFonts w:ascii="Arial" w:eastAsia="Times New Roman" w:hAnsi="Arial" w:cs="Arial"/>
          <w:b/>
          <w:sz w:val="28"/>
          <w:szCs w:val="28"/>
        </w:rPr>
        <w:t>Your</w:t>
      </w:r>
      <w:proofErr w:type="gramEnd"/>
      <w:r w:rsidRPr="00922F77">
        <w:rPr>
          <w:rFonts w:ascii="Arial" w:eastAsia="Times New Roman" w:hAnsi="Arial" w:cs="Arial"/>
          <w:b/>
          <w:sz w:val="28"/>
          <w:szCs w:val="28"/>
        </w:rPr>
        <w:t xml:space="preserve"> Guide to Expert Bank-Law Representation</w:t>
      </w:r>
    </w:p>
    <w:p w:rsidR="00EC1825" w:rsidRPr="00EC1825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br/>
      </w:r>
      <w:r w:rsidR="00922F77">
        <w:rPr>
          <w:rFonts w:ascii="Arial" w:eastAsia="Times New Roman" w:hAnsi="Arial" w:cs="Arial"/>
          <w:sz w:val="24"/>
          <w:szCs w:val="24"/>
        </w:rPr>
        <w:t>If you are in n</w:t>
      </w:r>
      <w:r w:rsidRPr="00EC1825">
        <w:rPr>
          <w:rFonts w:ascii="Arial" w:eastAsia="Times New Roman" w:hAnsi="Arial" w:cs="Arial"/>
          <w:sz w:val="24"/>
          <w:szCs w:val="24"/>
        </w:rPr>
        <w:t>eed</w:t>
      </w:r>
      <w:r w:rsidR="00922F77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="00922F77">
        <w:rPr>
          <w:rFonts w:ascii="Arial" w:eastAsia="Times New Roman" w:hAnsi="Arial" w:cs="Arial"/>
          <w:sz w:val="24"/>
          <w:szCs w:val="24"/>
        </w:rPr>
        <w:t xml:space="preserve">of </w:t>
      </w:r>
      <w:r w:rsidRPr="00EC1825">
        <w:rPr>
          <w:rFonts w:ascii="Arial" w:eastAsia="Times New Roman" w:hAnsi="Arial" w:cs="Arial"/>
          <w:sz w:val="24"/>
          <w:szCs w:val="24"/>
        </w:rPr>
        <w:t xml:space="preserve"> a</w:t>
      </w:r>
      <w:proofErr w:type="gramEnd"/>
      <w:r w:rsidRPr="00EC1825">
        <w:rPr>
          <w:rFonts w:ascii="Arial" w:eastAsia="Times New Roman" w:hAnsi="Arial" w:cs="Arial"/>
          <w:sz w:val="24"/>
          <w:szCs w:val="24"/>
        </w:rPr>
        <w:t xml:space="preserve"> specialist banking lawyer or banking court </w:t>
      </w:r>
      <w:r w:rsidR="00922F77">
        <w:rPr>
          <w:rFonts w:ascii="Arial" w:eastAsia="Times New Roman" w:hAnsi="Arial" w:cs="Arial"/>
          <w:sz w:val="24"/>
          <w:szCs w:val="24"/>
        </w:rPr>
        <w:t xml:space="preserve">expert in Lahore then </w:t>
      </w:r>
      <w:r w:rsidRPr="00EC1825">
        <w:rPr>
          <w:rFonts w:ascii="Arial" w:eastAsia="Times New Roman" w:hAnsi="Arial" w:cs="Arial"/>
          <w:sz w:val="24"/>
          <w:szCs w:val="24"/>
        </w:rPr>
        <w:t xml:space="preserve"> how to pick the right legal professional, what to check, and which firms in L</w:t>
      </w:r>
      <w:r w:rsidR="00922F77">
        <w:rPr>
          <w:rFonts w:ascii="Arial" w:eastAsia="Times New Roman" w:hAnsi="Arial" w:cs="Arial"/>
          <w:sz w:val="24"/>
          <w:szCs w:val="24"/>
        </w:rPr>
        <w:t>ahore are strong in banking law is very essential to reach logical conclusion.</w:t>
      </w:r>
    </w:p>
    <w:p w:rsidR="00EC1825" w:rsidRPr="00EC1825" w:rsidRDefault="00922F77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Introduction</w:t>
      </w:r>
      <w:r w:rsidR="00EC1825" w:rsidRPr="00EC1825">
        <w:rPr>
          <w:rFonts w:ascii="Arial" w:eastAsia="Times New Roman" w:hAnsi="Arial" w:cs="Arial"/>
          <w:sz w:val="24"/>
          <w:szCs w:val="24"/>
        </w:rPr>
        <w:br/>
        <w:t xml:space="preserve">When you’re involved in a banking dispute in Lahore — </w:t>
      </w:r>
      <w:r>
        <w:rPr>
          <w:rFonts w:ascii="Arial" w:eastAsia="Times New Roman" w:hAnsi="Arial" w:cs="Arial"/>
          <w:sz w:val="24"/>
          <w:szCs w:val="24"/>
        </w:rPr>
        <w:t xml:space="preserve">credit card </w:t>
      </w:r>
      <w:proofErr w:type="gramStart"/>
      <w:r>
        <w:rPr>
          <w:rFonts w:ascii="Arial" w:eastAsia="Times New Roman" w:hAnsi="Arial" w:cs="Arial"/>
          <w:sz w:val="24"/>
          <w:szCs w:val="24"/>
        </w:rPr>
        <w:t>default ,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car instalment default , home installment default ,auction of car or property in </w:t>
      </w:r>
      <w:r w:rsidR="00EC1825" w:rsidRPr="00EC1825">
        <w:rPr>
          <w:rFonts w:ascii="Arial" w:eastAsia="Times New Roman" w:hAnsi="Arial" w:cs="Arial"/>
          <w:sz w:val="24"/>
          <w:szCs w:val="24"/>
        </w:rPr>
        <w:t>, a security enforcement, a document challenge, or a case in the Banking Court — choosing the right</w:t>
      </w:r>
      <w:r>
        <w:rPr>
          <w:rFonts w:ascii="Arial" w:eastAsia="Times New Roman" w:hAnsi="Arial" w:cs="Arial"/>
          <w:sz w:val="24"/>
          <w:szCs w:val="24"/>
        </w:rPr>
        <w:t xml:space="preserve"> banking </w:t>
      </w:r>
      <w:r w:rsidR="00EC1825" w:rsidRPr="00EC1825">
        <w:rPr>
          <w:rFonts w:ascii="Arial" w:eastAsia="Times New Roman" w:hAnsi="Arial" w:cs="Arial"/>
          <w:sz w:val="24"/>
          <w:szCs w:val="24"/>
        </w:rPr>
        <w:t xml:space="preserve"> lawyer makes all the difference</w:t>
      </w:r>
      <w:r>
        <w:rPr>
          <w:rFonts w:ascii="Arial" w:eastAsia="Times New Roman" w:hAnsi="Arial" w:cs="Arial"/>
          <w:sz w:val="24"/>
          <w:szCs w:val="24"/>
        </w:rPr>
        <w:t xml:space="preserve"> in your case before banking court since banking court practice is unique in field as compared to other practice areas</w:t>
      </w:r>
      <w:r w:rsidR="00EC1825" w:rsidRPr="00EC1825">
        <w:rPr>
          <w:rFonts w:ascii="Arial" w:eastAsia="Times New Roman" w:hAnsi="Arial" w:cs="Arial"/>
          <w:sz w:val="24"/>
          <w:szCs w:val="24"/>
        </w:rPr>
        <w:t>. You’ll want someone who is not only skilled in banking law but also familiar with the Banking Court in Lahore and the specific procedures banks use. In th</w:t>
      </w:r>
      <w:r>
        <w:rPr>
          <w:rFonts w:ascii="Arial" w:eastAsia="Times New Roman" w:hAnsi="Arial" w:cs="Arial"/>
          <w:sz w:val="24"/>
          <w:szCs w:val="24"/>
        </w:rPr>
        <w:t>is guide, we’ll narrate you</w:t>
      </w:r>
      <w:r w:rsidR="00EC1825" w:rsidRPr="00EC1825">
        <w:rPr>
          <w:rFonts w:ascii="Arial" w:eastAsia="Times New Roman" w:hAnsi="Arial" w:cs="Arial"/>
          <w:sz w:val="24"/>
          <w:szCs w:val="24"/>
        </w:rPr>
        <w:t xml:space="preserve"> how to find a top banking court lawyer and banking law specialist in Lahore, what you should look for, </w:t>
      </w:r>
      <w:r>
        <w:rPr>
          <w:rFonts w:ascii="Arial" w:eastAsia="Times New Roman" w:hAnsi="Arial" w:cs="Arial"/>
          <w:sz w:val="24"/>
          <w:szCs w:val="24"/>
        </w:rPr>
        <w:t>and why this specialist matter.</w:t>
      </w:r>
    </w:p>
    <w:p w:rsidR="00922F77" w:rsidRPr="00922F77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32"/>
          <w:szCs w:val="32"/>
        </w:rPr>
      </w:pPr>
      <w:r w:rsidRPr="00EC1825">
        <w:rPr>
          <w:rFonts w:ascii="Arial" w:eastAsia="Times New Roman" w:hAnsi="Arial" w:cs="Arial"/>
          <w:sz w:val="24"/>
          <w:szCs w:val="24"/>
        </w:rPr>
        <w:t xml:space="preserve"> </w:t>
      </w:r>
      <w:r w:rsidRPr="00922F77">
        <w:rPr>
          <w:rFonts w:ascii="Arial" w:eastAsia="Times New Roman" w:hAnsi="Arial" w:cs="Arial"/>
          <w:b/>
          <w:sz w:val="32"/>
          <w:szCs w:val="32"/>
        </w:rPr>
        <w:t>What Does a “Banking Court Lawyer / Banking Law Specialist” in Lahore Actually Do?</w:t>
      </w:r>
    </w:p>
    <w:p w:rsidR="00B83069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br/>
        <w:t>A lawyer in this niche</w:t>
      </w:r>
      <w:r w:rsidR="00B83069">
        <w:rPr>
          <w:rFonts w:ascii="Arial" w:eastAsia="Times New Roman" w:hAnsi="Arial" w:cs="Arial"/>
          <w:sz w:val="24"/>
          <w:szCs w:val="24"/>
        </w:rPr>
        <w:t xml:space="preserve"> of banking </w:t>
      </w:r>
      <w:proofErr w:type="gramStart"/>
      <w:r w:rsidR="00B83069">
        <w:rPr>
          <w:rFonts w:ascii="Arial" w:eastAsia="Times New Roman" w:hAnsi="Arial" w:cs="Arial"/>
          <w:sz w:val="24"/>
          <w:szCs w:val="24"/>
        </w:rPr>
        <w:t xml:space="preserve">court </w:t>
      </w:r>
      <w:r w:rsidRPr="00EC1825">
        <w:rPr>
          <w:rFonts w:ascii="Arial" w:eastAsia="Times New Roman" w:hAnsi="Arial" w:cs="Arial"/>
          <w:sz w:val="24"/>
          <w:szCs w:val="24"/>
        </w:rPr>
        <w:t xml:space="preserve"> in</w:t>
      </w:r>
      <w:proofErr w:type="gramEnd"/>
      <w:r w:rsidRPr="00EC1825">
        <w:rPr>
          <w:rFonts w:ascii="Arial" w:eastAsia="Times New Roman" w:hAnsi="Arial" w:cs="Arial"/>
          <w:sz w:val="24"/>
          <w:szCs w:val="24"/>
        </w:rPr>
        <w:t xml:space="preserve"> Lahore deals with legal issues where a bank or financial institution is involved and uses the Banking Court or related regulatory/financial-law mechanisms. Examples include drafting/enforcing bank-security documents, handling bank suits in Banking Court, representing banks or customers when documents are challenged, handling bank-related regulatory or enforcement matters.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r w:rsidR="00B83069">
        <w:rPr>
          <w:rFonts w:ascii="Arial" w:eastAsia="Times New Roman" w:hAnsi="Arial" w:cs="Arial"/>
          <w:sz w:val="24"/>
          <w:szCs w:val="24"/>
        </w:rPr>
        <w:t>For example, the firm voice of justice</w:t>
      </w:r>
      <w:r w:rsidRPr="00EC1825">
        <w:rPr>
          <w:rFonts w:ascii="Arial" w:eastAsia="Times New Roman" w:hAnsi="Arial" w:cs="Arial"/>
          <w:sz w:val="24"/>
          <w:szCs w:val="24"/>
        </w:rPr>
        <w:t xml:space="preserve"> lists banking &amp; finance among its core strengths, including “bank default cases, security documents (mortgage, hypotheca</w:t>
      </w:r>
      <w:r w:rsidR="00B83069">
        <w:rPr>
          <w:rFonts w:ascii="Arial" w:eastAsia="Times New Roman" w:hAnsi="Arial" w:cs="Arial"/>
          <w:sz w:val="24"/>
          <w:szCs w:val="24"/>
        </w:rPr>
        <w:t>tion) …” in Lahore &amp; Islamabad.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EC1825">
        <w:rPr>
          <w:rFonts w:ascii="Arial" w:eastAsia="Times New Roman" w:hAnsi="Arial" w:cs="Arial"/>
          <w:sz w:val="24"/>
          <w:szCs w:val="24"/>
        </w:rPr>
        <w:t>And</w:t>
      </w:r>
      <w:r w:rsidR="00B83069">
        <w:rPr>
          <w:rFonts w:ascii="Arial" w:eastAsia="Times New Roman" w:hAnsi="Arial" w:cs="Arial"/>
          <w:sz w:val="24"/>
          <w:szCs w:val="24"/>
        </w:rPr>
        <w:t xml:space="preserve">  voice</w:t>
      </w:r>
      <w:proofErr w:type="gramEnd"/>
      <w:r w:rsidR="00B83069">
        <w:rPr>
          <w:rFonts w:ascii="Arial" w:eastAsia="Times New Roman" w:hAnsi="Arial" w:cs="Arial"/>
          <w:sz w:val="24"/>
          <w:szCs w:val="24"/>
        </w:rPr>
        <w:t xml:space="preserve"> of justice </w:t>
      </w:r>
      <w:proofErr w:type="spellStart"/>
      <w:r w:rsidR="00B83069">
        <w:rPr>
          <w:rFonts w:ascii="Arial" w:eastAsia="Times New Roman" w:hAnsi="Arial" w:cs="Arial"/>
          <w:sz w:val="24"/>
          <w:szCs w:val="24"/>
        </w:rPr>
        <w:t>aslo</w:t>
      </w:r>
      <w:proofErr w:type="spellEnd"/>
      <w:r w:rsidRPr="00EC1825">
        <w:rPr>
          <w:rFonts w:ascii="Arial" w:eastAsia="Times New Roman" w:hAnsi="Arial" w:cs="Arial"/>
          <w:sz w:val="24"/>
          <w:szCs w:val="24"/>
        </w:rPr>
        <w:t xml:space="preserve"> states they provide “banking litigation… regulatory compliance… banking law services” in Lahore. </w:t>
      </w:r>
    </w:p>
    <w:p w:rsidR="00EC1825" w:rsidRPr="00EC1825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>Such a lawyer helps with:</w:t>
      </w:r>
    </w:p>
    <w:p w:rsidR="00EC1825" w:rsidRPr="00EC1825" w:rsidRDefault="00EC1825" w:rsidP="00EC18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>Representing you (or the bank) in the Banking Court of Lahore or relevant court for bank-cases</w:t>
      </w:r>
    </w:p>
    <w:p w:rsidR="00EC1825" w:rsidRPr="00EC1825" w:rsidRDefault="00EC1825" w:rsidP="00EC18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>Drafting or challenging banking security documentation (mortgage/hypothecation)</w:t>
      </w:r>
    </w:p>
    <w:p w:rsidR="00EC1825" w:rsidRPr="00EC1825" w:rsidRDefault="00EC1825" w:rsidP="00EC18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>Handling bank-default, loan recovery, enforcement of charge, stay/suit against illegal charges by banks</w:t>
      </w:r>
    </w:p>
    <w:p w:rsidR="00EC1825" w:rsidRPr="00EC1825" w:rsidRDefault="00EC1825" w:rsidP="00EC18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>Advising on banking law regulations, compliance, consumer-bank disputes, regulatory notices</w:t>
      </w:r>
    </w:p>
    <w:p w:rsidR="00EC1825" w:rsidRPr="00EC1825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lastRenderedPageBreak/>
        <w:t>How to Select the Best Banking Court Lawyer / Banking Law Specialist in Lahore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EC1825">
        <w:rPr>
          <w:rFonts w:ascii="Arial" w:eastAsia="Times New Roman" w:hAnsi="Arial" w:cs="Arial"/>
          <w:sz w:val="24"/>
          <w:szCs w:val="24"/>
        </w:rPr>
        <w:t>Here</w:t>
      </w:r>
      <w:proofErr w:type="gramEnd"/>
      <w:r w:rsidRPr="00EC1825">
        <w:rPr>
          <w:rFonts w:ascii="Arial" w:eastAsia="Times New Roman" w:hAnsi="Arial" w:cs="Arial"/>
          <w:sz w:val="24"/>
          <w:szCs w:val="24"/>
        </w:rPr>
        <w:t xml:space="preserve"> are key steps &amp; criteria:</w:t>
      </w:r>
    </w:p>
    <w:p w:rsidR="00466EA9" w:rsidRDefault="00EC1825" w:rsidP="002879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66EA9">
        <w:rPr>
          <w:rFonts w:ascii="Arial" w:eastAsia="Times New Roman" w:hAnsi="Arial" w:cs="Arial"/>
          <w:b/>
          <w:bCs/>
          <w:sz w:val="24"/>
          <w:szCs w:val="24"/>
        </w:rPr>
        <w:t>Specialisation</w:t>
      </w:r>
      <w:proofErr w:type="spellEnd"/>
      <w:r w:rsidRPr="00466EA9">
        <w:rPr>
          <w:rFonts w:ascii="Arial" w:eastAsia="Times New Roman" w:hAnsi="Arial" w:cs="Arial"/>
          <w:b/>
          <w:bCs/>
          <w:sz w:val="24"/>
          <w:szCs w:val="24"/>
        </w:rPr>
        <w:t xml:space="preserve"> &amp; Track Record</w:t>
      </w:r>
      <w:r w:rsidRPr="00466EA9">
        <w:rPr>
          <w:rFonts w:ascii="Arial" w:eastAsia="Times New Roman" w:hAnsi="Arial" w:cs="Arial"/>
          <w:sz w:val="24"/>
          <w:szCs w:val="24"/>
        </w:rPr>
        <w:t xml:space="preserve"> — Ensure the lawyer or firm regularly handles banking court matters or bank litigation in Lahore. For instance, </w:t>
      </w:r>
      <w:proofErr w:type="spellStart"/>
      <w:r w:rsidRPr="00466EA9">
        <w:rPr>
          <w:rFonts w:ascii="Arial" w:eastAsia="Times New Roman" w:hAnsi="Arial" w:cs="Arial"/>
          <w:sz w:val="24"/>
          <w:szCs w:val="24"/>
        </w:rPr>
        <w:t>Jalalvi</w:t>
      </w:r>
      <w:proofErr w:type="spellEnd"/>
      <w:r w:rsidRPr="00466EA9">
        <w:rPr>
          <w:rFonts w:ascii="Arial" w:eastAsia="Times New Roman" w:hAnsi="Arial" w:cs="Arial"/>
          <w:sz w:val="24"/>
          <w:szCs w:val="24"/>
        </w:rPr>
        <w:t xml:space="preserve"> Law Chamber </w:t>
      </w:r>
      <w:r w:rsidR="00466EA9" w:rsidRPr="00466EA9">
        <w:rPr>
          <w:rFonts w:ascii="Arial" w:eastAsia="Times New Roman" w:hAnsi="Arial" w:cs="Arial"/>
          <w:sz w:val="24"/>
          <w:szCs w:val="24"/>
        </w:rPr>
        <w:t>emphasizes</w:t>
      </w:r>
      <w:r w:rsidRPr="00466EA9">
        <w:rPr>
          <w:rFonts w:ascii="Arial" w:eastAsia="Times New Roman" w:hAnsi="Arial" w:cs="Arial"/>
          <w:sz w:val="24"/>
          <w:szCs w:val="24"/>
        </w:rPr>
        <w:t xml:space="preserve"> banking litigation services. </w:t>
      </w:r>
    </w:p>
    <w:p w:rsidR="00EC1825" w:rsidRPr="00466EA9" w:rsidRDefault="00EC1825" w:rsidP="002879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66EA9">
        <w:rPr>
          <w:rFonts w:ascii="Arial" w:eastAsia="Times New Roman" w:hAnsi="Arial" w:cs="Arial"/>
          <w:b/>
          <w:bCs/>
          <w:sz w:val="24"/>
          <w:szCs w:val="24"/>
        </w:rPr>
        <w:t>Court &amp; Bank Knowledge</w:t>
      </w:r>
      <w:r w:rsidRPr="00466EA9">
        <w:rPr>
          <w:rFonts w:ascii="Arial" w:eastAsia="Times New Roman" w:hAnsi="Arial" w:cs="Arial"/>
          <w:sz w:val="24"/>
          <w:szCs w:val="24"/>
        </w:rPr>
        <w:t xml:space="preserve"> — </w:t>
      </w:r>
      <w:proofErr w:type="gramStart"/>
      <w:r w:rsidRPr="00466EA9">
        <w:rPr>
          <w:rFonts w:ascii="Arial" w:eastAsia="Times New Roman" w:hAnsi="Arial" w:cs="Arial"/>
          <w:sz w:val="24"/>
          <w:szCs w:val="24"/>
        </w:rPr>
        <w:t>The</w:t>
      </w:r>
      <w:proofErr w:type="gramEnd"/>
      <w:r w:rsidRPr="00466EA9">
        <w:rPr>
          <w:rFonts w:ascii="Arial" w:eastAsia="Times New Roman" w:hAnsi="Arial" w:cs="Arial"/>
          <w:sz w:val="24"/>
          <w:szCs w:val="24"/>
        </w:rPr>
        <w:t xml:space="preserve"> lawyer should know the Banking Court system in Lahore, the document-enforcement process, mortgage/hypothecation practices of banks in Pakistan.</w:t>
      </w:r>
    </w:p>
    <w:p w:rsidR="00EC1825" w:rsidRPr="00EC1825" w:rsidRDefault="00EC1825" w:rsidP="00EC18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b/>
          <w:bCs/>
          <w:sz w:val="24"/>
          <w:szCs w:val="24"/>
        </w:rPr>
        <w:t>Reputation &amp; Client Feedback</w:t>
      </w:r>
      <w:r w:rsidRPr="00EC1825">
        <w:rPr>
          <w:rFonts w:ascii="Arial" w:eastAsia="Times New Roman" w:hAnsi="Arial" w:cs="Arial"/>
          <w:sz w:val="24"/>
          <w:szCs w:val="24"/>
        </w:rPr>
        <w:t xml:space="preserve"> — Look for clients or reviews where bank-law matters were handled well.</w:t>
      </w:r>
    </w:p>
    <w:p w:rsidR="00EC1825" w:rsidRPr="00EC1825" w:rsidRDefault="00EC1825" w:rsidP="00EC18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b/>
          <w:bCs/>
          <w:sz w:val="24"/>
          <w:szCs w:val="24"/>
        </w:rPr>
        <w:t>Clear Communication &amp; Strategy</w:t>
      </w:r>
      <w:r w:rsidRPr="00EC1825">
        <w:rPr>
          <w:rFonts w:ascii="Arial" w:eastAsia="Times New Roman" w:hAnsi="Arial" w:cs="Arial"/>
          <w:sz w:val="24"/>
          <w:szCs w:val="24"/>
        </w:rPr>
        <w:t xml:space="preserve"> — They should explain the banking law issues: e.g., are you dealing as a bank or debtor? what security documents exist? what </w:t>
      </w:r>
      <w:proofErr w:type="spellStart"/>
      <w:r w:rsidRPr="00EC1825">
        <w:rPr>
          <w:rFonts w:ascii="Arial" w:eastAsia="Times New Roman" w:hAnsi="Arial" w:cs="Arial"/>
          <w:sz w:val="24"/>
          <w:szCs w:val="24"/>
        </w:rPr>
        <w:t>defence</w:t>
      </w:r>
      <w:proofErr w:type="spellEnd"/>
      <w:r w:rsidRPr="00EC1825">
        <w:rPr>
          <w:rFonts w:ascii="Arial" w:eastAsia="Times New Roman" w:hAnsi="Arial" w:cs="Arial"/>
          <w:sz w:val="24"/>
          <w:szCs w:val="24"/>
        </w:rPr>
        <w:t>/strategy is possible?</w:t>
      </w:r>
    </w:p>
    <w:p w:rsidR="00EC1825" w:rsidRPr="00EC1825" w:rsidRDefault="00EC1825" w:rsidP="00EC18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b/>
          <w:bCs/>
          <w:sz w:val="24"/>
          <w:szCs w:val="24"/>
        </w:rPr>
        <w:t>Fee Structure &amp; Transparency</w:t>
      </w:r>
      <w:r w:rsidRPr="00EC1825">
        <w:rPr>
          <w:rFonts w:ascii="Arial" w:eastAsia="Times New Roman" w:hAnsi="Arial" w:cs="Arial"/>
          <w:sz w:val="24"/>
          <w:szCs w:val="24"/>
        </w:rPr>
        <w:t xml:space="preserve"> — Banking law cases can be costly (document review, court filings, bank-records, </w:t>
      </w:r>
      <w:proofErr w:type="spellStart"/>
      <w:r w:rsidRPr="00EC1825">
        <w:rPr>
          <w:rFonts w:ascii="Arial" w:eastAsia="Times New Roman" w:hAnsi="Arial" w:cs="Arial"/>
          <w:sz w:val="24"/>
          <w:szCs w:val="24"/>
        </w:rPr>
        <w:t>etc</w:t>
      </w:r>
      <w:proofErr w:type="spellEnd"/>
      <w:r w:rsidRPr="00EC1825">
        <w:rPr>
          <w:rFonts w:ascii="Arial" w:eastAsia="Times New Roman" w:hAnsi="Arial" w:cs="Arial"/>
          <w:sz w:val="24"/>
          <w:szCs w:val="24"/>
        </w:rPr>
        <w:t>). Clarify upfront.</w:t>
      </w:r>
    </w:p>
    <w:p w:rsidR="00EC1825" w:rsidRPr="00EC1825" w:rsidRDefault="00EC1825" w:rsidP="00EC18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b/>
          <w:bCs/>
          <w:sz w:val="24"/>
          <w:szCs w:val="24"/>
        </w:rPr>
        <w:t>Availability &amp; Responsiveness</w:t>
      </w:r>
      <w:r w:rsidRPr="00EC1825">
        <w:rPr>
          <w:rFonts w:ascii="Arial" w:eastAsia="Times New Roman" w:hAnsi="Arial" w:cs="Arial"/>
          <w:sz w:val="24"/>
          <w:szCs w:val="24"/>
        </w:rPr>
        <w:t xml:space="preserve"> — Especially with Banking Court you may need urgency (freeze, injunctions, stay-orders). Pick someone reachable.</w:t>
      </w:r>
    </w:p>
    <w:p w:rsidR="00EC1825" w:rsidRPr="00EC1825" w:rsidRDefault="00EC1825" w:rsidP="00EC18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b/>
          <w:bCs/>
          <w:sz w:val="24"/>
          <w:szCs w:val="24"/>
        </w:rPr>
        <w:t>Conflict Check &amp; Integrity</w:t>
      </w:r>
      <w:r w:rsidRPr="00EC1825">
        <w:rPr>
          <w:rFonts w:ascii="Arial" w:eastAsia="Times New Roman" w:hAnsi="Arial" w:cs="Arial"/>
          <w:sz w:val="24"/>
          <w:szCs w:val="24"/>
        </w:rPr>
        <w:t xml:space="preserve"> — </w:t>
      </w:r>
      <w:proofErr w:type="gramStart"/>
      <w:r w:rsidRPr="00EC1825">
        <w:rPr>
          <w:rFonts w:ascii="Arial" w:eastAsia="Times New Roman" w:hAnsi="Arial" w:cs="Arial"/>
          <w:sz w:val="24"/>
          <w:szCs w:val="24"/>
        </w:rPr>
        <w:t>Make</w:t>
      </w:r>
      <w:proofErr w:type="gramEnd"/>
      <w:r w:rsidRPr="00EC1825">
        <w:rPr>
          <w:rFonts w:ascii="Arial" w:eastAsia="Times New Roman" w:hAnsi="Arial" w:cs="Arial"/>
          <w:sz w:val="24"/>
          <w:szCs w:val="24"/>
        </w:rPr>
        <w:t xml:space="preserve"> sure they don’t represent the opposite bank or have conflicting interests.</w:t>
      </w:r>
    </w:p>
    <w:p w:rsidR="00EC1825" w:rsidRPr="00EC1825" w:rsidRDefault="00466EA9" w:rsidP="00EC18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5" w:tgtFrame="_blank" w:history="1">
        <w:r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  <w:r w:rsidR="00EC1825" w:rsidRPr="00EC1825">
        <w:rPr>
          <w:rFonts w:ascii="Arial" w:eastAsia="Times New Roman" w:hAnsi="Arial" w:cs="Arial"/>
          <w:sz w:val="24"/>
          <w:szCs w:val="24"/>
        </w:rPr>
        <w:t xml:space="preserve"> – Lahore &amp; Islamabad. Banking &amp; Finance practice includes banking defaults, security </w:t>
      </w:r>
      <w:proofErr w:type="gramStart"/>
      <w:r w:rsidR="00EC1825" w:rsidRPr="00EC1825">
        <w:rPr>
          <w:rFonts w:ascii="Arial" w:eastAsia="Times New Roman" w:hAnsi="Arial" w:cs="Arial"/>
          <w:sz w:val="24"/>
          <w:szCs w:val="24"/>
        </w:rPr>
        <w:t>docs</w:t>
      </w:r>
      <w:proofErr w:type="gramEnd"/>
      <w:r w:rsidR="00EC1825" w:rsidRPr="00EC1825">
        <w:rPr>
          <w:rFonts w:ascii="Arial" w:eastAsia="Times New Roman" w:hAnsi="Arial" w:cs="Arial"/>
          <w:sz w:val="24"/>
          <w:szCs w:val="24"/>
        </w:rPr>
        <w:t xml:space="preserve"> advice. </w:t>
      </w:r>
      <w:hyperlink r:id="rId6" w:tgtFrame="_blank" w:history="1">
        <w:r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</w:p>
    <w:p w:rsidR="00EC1825" w:rsidRPr="00EC1825" w:rsidRDefault="00466EA9" w:rsidP="00EC18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7" w:tgtFrame="_blank" w:history="1">
        <w:r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  <w:r w:rsidR="00EC1825" w:rsidRPr="00EC1825">
        <w:rPr>
          <w:rFonts w:ascii="Arial" w:eastAsia="Times New Roman" w:hAnsi="Arial" w:cs="Arial"/>
          <w:sz w:val="24"/>
          <w:szCs w:val="24"/>
        </w:rPr>
        <w:t xml:space="preserve"> – Lahore. Banking law services covering litigation, regulatory compliance, bank/loan matters. </w:t>
      </w:r>
      <w:hyperlink r:id="rId8" w:tgtFrame="_blank" w:history="1">
        <w:r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</w:p>
    <w:p w:rsidR="00EC1825" w:rsidRPr="00EC1825" w:rsidRDefault="00466EA9" w:rsidP="00EC18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9" w:tgtFrame="_blank" w:history="1">
        <w:r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  <w:r w:rsidR="00EC1825" w:rsidRPr="00EC1825">
        <w:rPr>
          <w:rFonts w:ascii="Arial" w:eastAsia="Times New Roman" w:hAnsi="Arial" w:cs="Arial"/>
          <w:sz w:val="24"/>
          <w:szCs w:val="24"/>
        </w:rPr>
        <w:t xml:space="preserve"> – Their page on Banking Court Lawyers in Lahore details “suit / stay against illegal charges” by banks/financial institutions. </w:t>
      </w:r>
      <w:hyperlink r:id="rId10" w:tgtFrame="_blank" w:history="1">
        <w:r w:rsidR="00EC1825" w:rsidRPr="00EC182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voiceofjustice.pk</w:t>
        </w:r>
      </w:hyperlink>
    </w:p>
    <w:p w:rsidR="00EC1825" w:rsidRPr="00EC1825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t xml:space="preserve"> FAQs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r w:rsidRPr="00EC1825">
        <w:rPr>
          <w:rFonts w:ascii="Arial" w:eastAsia="Times New Roman" w:hAnsi="Arial" w:cs="Arial"/>
          <w:b/>
          <w:bCs/>
          <w:sz w:val="24"/>
          <w:szCs w:val="24"/>
        </w:rPr>
        <w:t>Q1: What is the “Banking Court” in Lahore and why do I need a lawyer for it?</w:t>
      </w:r>
      <w:r w:rsidRPr="00EC1825">
        <w:rPr>
          <w:rFonts w:ascii="Arial" w:eastAsia="Times New Roman" w:hAnsi="Arial" w:cs="Arial"/>
          <w:sz w:val="24"/>
          <w:szCs w:val="24"/>
        </w:rPr>
        <w:br/>
        <w:t xml:space="preserve">A: The Banking Court (or courts dealing with bank suits) is a </w:t>
      </w:r>
      <w:r w:rsidR="00BE3EF4" w:rsidRPr="00EC1825">
        <w:rPr>
          <w:rFonts w:ascii="Arial" w:eastAsia="Times New Roman" w:hAnsi="Arial" w:cs="Arial"/>
          <w:sz w:val="24"/>
          <w:szCs w:val="24"/>
        </w:rPr>
        <w:t>specialized</w:t>
      </w:r>
      <w:r w:rsidRPr="00EC1825">
        <w:rPr>
          <w:rFonts w:ascii="Arial" w:eastAsia="Times New Roman" w:hAnsi="Arial" w:cs="Arial"/>
          <w:sz w:val="24"/>
          <w:szCs w:val="24"/>
        </w:rPr>
        <w:t xml:space="preserve"> forum where banks bring suits for loan defaults, security enforcement, etc. A specialist lawyer knows bank documents, procedures, timelines, and can safeguard your rights or enforce bank’s rights.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r w:rsidRPr="00EC1825">
        <w:rPr>
          <w:rFonts w:ascii="Arial" w:eastAsia="Times New Roman" w:hAnsi="Arial" w:cs="Arial"/>
          <w:b/>
          <w:bCs/>
          <w:sz w:val="24"/>
          <w:szCs w:val="24"/>
        </w:rPr>
        <w:t>Q2: Can a banking law specialist help with security documents like mortgage/hypothecation?</w:t>
      </w:r>
      <w:r w:rsidRPr="00EC1825">
        <w:rPr>
          <w:rFonts w:ascii="Arial" w:eastAsia="Times New Roman" w:hAnsi="Arial" w:cs="Arial"/>
          <w:sz w:val="24"/>
          <w:szCs w:val="24"/>
        </w:rPr>
        <w:br/>
        <w:t>A: Yes. A large part of banking law is drafting, reviewing and enforcing security documentation. A specialist lawyer will review whether the documents are valid, registered, enforceable and advise you accordingly.</w:t>
      </w:r>
      <w:r w:rsidRPr="00EC1825">
        <w:rPr>
          <w:rFonts w:ascii="Arial" w:eastAsia="Times New Roman" w:hAnsi="Arial" w:cs="Arial"/>
          <w:sz w:val="24"/>
          <w:szCs w:val="24"/>
        </w:rPr>
        <w:br/>
      </w:r>
      <w:r w:rsidRPr="00EC1825">
        <w:rPr>
          <w:rFonts w:ascii="Arial" w:eastAsia="Times New Roman" w:hAnsi="Arial" w:cs="Arial"/>
          <w:b/>
          <w:bCs/>
          <w:sz w:val="24"/>
          <w:szCs w:val="24"/>
        </w:rPr>
        <w:t>Q3: How fast can a banking court matter in Lahore be resolved?</w:t>
      </w:r>
      <w:r w:rsidRPr="00EC1825">
        <w:rPr>
          <w:rFonts w:ascii="Arial" w:eastAsia="Times New Roman" w:hAnsi="Arial" w:cs="Arial"/>
          <w:sz w:val="24"/>
          <w:szCs w:val="24"/>
        </w:rPr>
        <w:br/>
        <w:t>A: It varies widely: a simple stay application may take weeks; full-scale loan recovery/suit may take months or more depending on complexity, defendants, documentation, court load. The lawyer should provide realistic timeline after reviewing your case.</w:t>
      </w:r>
    </w:p>
    <w:p w:rsidR="00EC1825" w:rsidRPr="00EC1825" w:rsidRDefault="00EC1825" w:rsidP="00EC182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C1825">
        <w:rPr>
          <w:rFonts w:ascii="Arial" w:eastAsia="Times New Roman" w:hAnsi="Arial" w:cs="Arial"/>
          <w:sz w:val="24"/>
          <w:szCs w:val="24"/>
        </w:rPr>
        <w:lastRenderedPageBreak/>
        <w:t xml:space="preserve"> </w:t>
      </w:r>
      <w:r w:rsidRPr="00BE3EF4">
        <w:rPr>
          <w:rFonts w:ascii="Arial" w:eastAsia="Times New Roman" w:hAnsi="Arial" w:cs="Arial"/>
          <w:b/>
          <w:sz w:val="32"/>
          <w:szCs w:val="32"/>
        </w:rPr>
        <w:t>Conclusion</w:t>
      </w:r>
      <w:r w:rsidRPr="00EC1825">
        <w:rPr>
          <w:rFonts w:ascii="Arial" w:eastAsia="Times New Roman" w:hAnsi="Arial" w:cs="Arial"/>
          <w:sz w:val="24"/>
          <w:szCs w:val="24"/>
        </w:rPr>
        <w:br/>
        <w:t>Finding the right banking court lawyer or banking law specialist in Lahore means selecting someone who knows banking law</w:t>
      </w:r>
      <w:r w:rsidR="00BE3EF4">
        <w:rPr>
          <w:rFonts w:ascii="Arial" w:eastAsia="Times New Roman" w:hAnsi="Arial" w:cs="Arial"/>
          <w:sz w:val="24"/>
          <w:szCs w:val="24"/>
        </w:rPr>
        <w:t xml:space="preserve"> more than any other lawyer in </w:t>
      </w:r>
      <w:proofErr w:type="spellStart"/>
      <w:proofErr w:type="gramStart"/>
      <w:r w:rsidR="00BE3EF4">
        <w:rPr>
          <w:rFonts w:ascii="Arial" w:eastAsia="Times New Roman" w:hAnsi="Arial" w:cs="Arial"/>
          <w:sz w:val="24"/>
          <w:szCs w:val="24"/>
        </w:rPr>
        <w:t>lahore</w:t>
      </w:r>
      <w:proofErr w:type="spellEnd"/>
      <w:proofErr w:type="gramEnd"/>
      <w:r w:rsidRPr="00EC1825">
        <w:rPr>
          <w:rFonts w:ascii="Arial" w:eastAsia="Times New Roman" w:hAnsi="Arial" w:cs="Arial"/>
          <w:sz w:val="24"/>
          <w:szCs w:val="24"/>
        </w:rPr>
        <w:t>, understands the courts and bank practices, has a track record, offers clear communication and transparent fees. With the right expert you’ll be in much better shape to handle what can be a complex banking-law matter. Use the keyword ideas above when you’re writing or searching. Ask your questions, verify credentials and make your choice confidently.</w:t>
      </w:r>
      <w:bookmarkStart w:id="0" w:name="_GoBack"/>
      <w:bookmarkEnd w:id="0"/>
    </w:p>
    <w:p w:rsidR="002C2A36" w:rsidRPr="00EC1825" w:rsidRDefault="002C2A36">
      <w:pPr>
        <w:rPr>
          <w:rFonts w:ascii="Arial" w:hAnsi="Arial" w:cs="Arial"/>
        </w:rPr>
      </w:pPr>
    </w:p>
    <w:sectPr w:rsidR="002C2A36" w:rsidRPr="00EC1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C3B4D"/>
    <w:multiLevelType w:val="multilevel"/>
    <w:tmpl w:val="5E88D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3E63E0"/>
    <w:multiLevelType w:val="multilevel"/>
    <w:tmpl w:val="8434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966CF3"/>
    <w:multiLevelType w:val="multilevel"/>
    <w:tmpl w:val="080C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1352FF"/>
    <w:multiLevelType w:val="multilevel"/>
    <w:tmpl w:val="AA6E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825"/>
    <w:rsid w:val="002C2A36"/>
    <w:rsid w:val="00466EA9"/>
    <w:rsid w:val="00922F77"/>
    <w:rsid w:val="00B83069"/>
    <w:rsid w:val="00BE3EF4"/>
    <w:rsid w:val="00CF608C"/>
    <w:rsid w:val="00EC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2EC2F4-8DE3-4F7F-A299-0A9BE5BE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C18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182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C1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C1825"/>
    <w:rPr>
      <w:b/>
      <w:bCs/>
    </w:rPr>
  </w:style>
  <w:style w:type="character" w:styleId="Emphasis">
    <w:name w:val="Emphasis"/>
    <w:basedOn w:val="DefaultParagraphFont"/>
    <w:uiPriority w:val="20"/>
    <w:qFormat/>
    <w:rsid w:val="00EC1825"/>
    <w:rPr>
      <w:i/>
      <w:iCs/>
    </w:rPr>
  </w:style>
  <w:style w:type="character" w:customStyle="1" w:styleId="ms-1">
    <w:name w:val="ms-1"/>
    <w:basedOn w:val="DefaultParagraphFont"/>
    <w:rsid w:val="00EC1825"/>
  </w:style>
  <w:style w:type="character" w:customStyle="1" w:styleId="max-w-15ch">
    <w:name w:val="max-w-[15ch]"/>
    <w:basedOn w:val="DefaultParagraphFont"/>
    <w:rsid w:val="00EC1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07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oiceofjustice.pk/banking/service-detail/suit-slash-stay-against-illegal-charges?utm_source=chatgp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oiceofjustice.pk/banking/service-detail/suit-slash-stay-against-illegal-charges?utm_source=chatgp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oiceofjustice.pk/banking/service-detail/suit-slash-stay-against-illegal-charges?utm_source=chatgpt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voiceofjustice.pk/banking/service-detail/suit-slash-stay-against-illegal-charges?utm_source=chatgpt.com" TargetMode="External"/><Relationship Id="rId10" Type="http://schemas.openxmlformats.org/officeDocument/2006/relationships/hyperlink" Target="https://www.voiceofjustice.pk/banking/service-detail/suit-slash-stay-against-illegal-charges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oiceofjustice.pk/banking/service-detail/suit-slash-stay-against-illegal-charges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aaaa</cp:lastModifiedBy>
  <cp:revision>2</cp:revision>
  <dcterms:created xsi:type="dcterms:W3CDTF">2025-11-19T12:59:00Z</dcterms:created>
  <dcterms:modified xsi:type="dcterms:W3CDTF">2025-11-19T12:59:00Z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119aacc2-6105-4bf2-9dee-943d21547ed7</vt:lpwstr>
  </property>
</Properties>
</file>